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3606D" w14:textId="77777777" w:rsidR="00E7737F" w:rsidRPr="00674BE6" w:rsidRDefault="00A35978" w:rsidP="00112735">
      <w:pPr>
        <w:pStyle w:val="NormalWeb"/>
        <w:bidi/>
        <w:jc w:val="center"/>
        <w:rPr>
          <w:rFonts w:cs="B Titr"/>
          <w:sz w:val="40"/>
          <w:szCs w:val="40"/>
          <w:rtl/>
        </w:rPr>
      </w:pPr>
      <w:r w:rsidRPr="00674BE6">
        <w:rPr>
          <w:rFonts w:cs="B Titr" w:hint="cs"/>
          <w:sz w:val="40"/>
          <w:szCs w:val="40"/>
          <w:rtl/>
        </w:rPr>
        <w:t xml:space="preserve">آغاز ثبت نام </w:t>
      </w:r>
      <w:r w:rsidR="00112735">
        <w:rPr>
          <w:rFonts w:cs="B Titr" w:hint="cs"/>
          <w:sz w:val="40"/>
          <w:szCs w:val="40"/>
          <w:rtl/>
        </w:rPr>
        <w:t xml:space="preserve">متقاضیان </w:t>
      </w:r>
      <w:r w:rsidRPr="00674BE6">
        <w:rPr>
          <w:rFonts w:cs="B Titr" w:hint="cs"/>
          <w:sz w:val="40"/>
          <w:szCs w:val="40"/>
          <w:rtl/>
        </w:rPr>
        <w:t>شرکت در</w:t>
      </w:r>
      <w:r w:rsidR="00674BE6" w:rsidRPr="00674BE6">
        <w:rPr>
          <w:rFonts w:cs="B Titr"/>
          <w:b/>
          <w:bCs/>
          <w:sz w:val="40"/>
          <w:szCs w:val="40"/>
          <w:rtl/>
        </w:rPr>
        <w:t xml:space="preserve"> </w:t>
      </w:r>
      <w:r w:rsidR="00674BE6" w:rsidRPr="00674BE6">
        <w:rPr>
          <w:rFonts w:cs="B Titr" w:hint="cs"/>
          <w:b/>
          <w:bCs/>
          <w:sz w:val="40"/>
          <w:szCs w:val="40"/>
          <w:rtl/>
        </w:rPr>
        <w:t>سی‌ودو</w:t>
      </w:r>
      <w:r w:rsidR="00674BE6" w:rsidRPr="00674BE6">
        <w:rPr>
          <w:rFonts w:cs="B Titr"/>
          <w:b/>
          <w:bCs/>
          <w:sz w:val="40"/>
          <w:szCs w:val="40"/>
          <w:rtl/>
        </w:rPr>
        <w:t>مین</w:t>
      </w:r>
      <w:r w:rsidR="00674BE6" w:rsidRPr="00674BE6">
        <w:rPr>
          <w:rFonts w:cs="B Nazanin"/>
          <w:b/>
          <w:bCs/>
          <w:sz w:val="40"/>
          <w:szCs w:val="40"/>
          <w:rtl/>
        </w:rPr>
        <w:t xml:space="preserve"> </w:t>
      </w:r>
      <w:r w:rsidRPr="00674BE6">
        <w:rPr>
          <w:rFonts w:cs="B Titr" w:hint="cs"/>
          <w:sz w:val="40"/>
          <w:szCs w:val="40"/>
          <w:rtl/>
        </w:rPr>
        <w:t>جشنواره دانشجوی نمونه</w:t>
      </w:r>
    </w:p>
    <w:p w14:paraId="14D3606E" w14:textId="77777777" w:rsidR="00A35978" w:rsidRPr="00A35978" w:rsidRDefault="00A35978" w:rsidP="00A35978">
      <w:pPr>
        <w:pStyle w:val="NormalWeb"/>
        <w:bidi/>
        <w:jc w:val="center"/>
        <w:rPr>
          <w:rFonts w:cs="B Titr"/>
          <w:sz w:val="40"/>
          <w:szCs w:val="40"/>
          <w:rtl/>
        </w:rPr>
      </w:pPr>
    </w:p>
    <w:p w14:paraId="14D3606F" w14:textId="77777777" w:rsidR="00E7737F" w:rsidRPr="005E11C6" w:rsidRDefault="00E7737F" w:rsidP="00A35978">
      <w:pPr>
        <w:pStyle w:val="NormalWeb"/>
        <w:numPr>
          <w:ilvl w:val="0"/>
          <w:numId w:val="1"/>
        </w:numPr>
        <w:bidi/>
        <w:spacing w:line="276" w:lineRule="auto"/>
        <w:rPr>
          <w:rFonts w:cs="B Nazanin"/>
          <w:b/>
          <w:bCs/>
          <w:sz w:val="32"/>
          <w:szCs w:val="32"/>
        </w:rPr>
      </w:pPr>
      <w:r w:rsidRPr="005E11C6">
        <w:rPr>
          <w:rFonts w:cs="B Nazanin"/>
          <w:b/>
          <w:bCs/>
          <w:sz w:val="32"/>
          <w:szCs w:val="32"/>
          <w:rtl/>
        </w:rPr>
        <w:t xml:space="preserve">دانشجویانی که </w:t>
      </w:r>
      <w:r w:rsidR="00FC6A78">
        <w:rPr>
          <w:rFonts w:cs="B Nazanin" w:hint="cs"/>
          <w:b/>
          <w:bCs/>
          <w:sz w:val="32"/>
          <w:szCs w:val="32"/>
          <w:rtl/>
        </w:rPr>
        <w:t>طبق</w:t>
      </w:r>
      <w:r w:rsidR="00FC6A78" w:rsidRPr="005E11C6">
        <w:rPr>
          <w:rFonts w:cs="B Nazanin"/>
          <w:b/>
          <w:bCs/>
          <w:sz w:val="32"/>
          <w:szCs w:val="32"/>
          <w:rtl/>
        </w:rPr>
        <w:t xml:space="preserve"> آئین‌نامه </w:t>
      </w:r>
      <w:r w:rsidR="00FC6A78">
        <w:rPr>
          <w:rFonts w:cs="B Nazanin" w:hint="cs"/>
          <w:b/>
          <w:bCs/>
          <w:sz w:val="32"/>
          <w:szCs w:val="32"/>
          <w:rtl/>
        </w:rPr>
        <w:t>مربوط،</w:t>
      </w:r>
      <w:r w:rsidR="00FC6A78" w:rsidRPr="005E11C6">
        <w:rPr>
          <w:rFonts w:cs="B Nazanin"/>
          <w:b/>
          <w:bCs/>
          <w:sz w:val="32"/>
          <w:szCs w:val="32"/>
          <w:rtl/>
        </w:rPr>
        <w:t xml:space="preserve"> </w:t>
      </w:r>
      <w:r w:rsidRPr="005E11C6">
        <w:rPr>
          <w:rFonts w:cs="B Nazanin"/>
          <w:b/>
          <w:bCs/>
          <w:sz w:val="32"/>
          <w:szCs w:val="32"/>
          <w:rtl/>
        </w:rPr>
        <w:t xml:space="preserve">شرایط شرکت در این جشنواره را دارند ثبت‌نام </w:t>
      </w:r>
      <w:r w:rsidR="00FC6A78">
        <w:rPr>
          <w:rFonts w:cs="B Nazanin" w:hint="cs"/>
          <w:b/>
          <w:bCs/>
          <w:sz w:val="32"/>
          <w:szCs w:val="32"/>
          <w:rtl/>
        </w:rPr>
        <w:t>نمایند.</w:t>
      </w:r>
    </w:p>
    <w:p w14:paraId="14D36070" w14:textId="77777777" w:rsidR="00A35978" w:rsidRPr="00A35978" w:rsidRDefault="00A35978" w:rsidP="00A35978">
      <w:pPr>
        <w:pStyle w:val="NormalWeb"/>
        <w:numPr>
          <w:ilvl w:val="0"/>
          <w:numId w:val="1"/>
        </w:numPr>
        <w:bidi/>
        <w:spacing w:line="276" w:lineRule="auto"/>
        <w:rPr>
          <w:rFonts w:cs="B Nazanin"/>
          <w:b/>
          <w:bCs/>
          <w:sz w:val="32"/>
          <w:szCs w:val="32"/>
        </w:rPr>
      </w:pPr>
      <w:r w:rsidRPr="00A35978">
        <w:rPr>
          <w:rFonts w:cs="B Nazanin" w:hint="cs"/>
          <w:b/>
          <w:bCs/>
          <w:sz w:val="32"/>
          <w:szCs w:val="32"/>
          <w:rtl/>
          <w:lang w:bidi="fa-IR"/>
        </w:rPr>
        <w:t xml:space="preserve">با توجه به اینکه در آیین نامه تاکید شده است که شرط ورود به فرآیند دانشجوی نمونه، انتخاب شدن به عنوان دانشجوی سرآمد می‌باشد و جشنواره شناسایی دانشجویان سرآمد برای اولین بار در کشور در سال جاری برگزار شده است، </w:t>
      </w:r>
      <w:r w:rsidRPr="00631C1F">
        <w:rPr>
          <w:rFonts w:cs="B Nazanin" w:hint="cs"/>
          <w:b/>
          <w:bCs/>
          <w:i/>
          <w:iCs/>
          <w:sz w:val="36"/>
          <w:szCs w:val="36"/>
          <w:u w:val="single"/>
          <w:rtl/>
          <w:lang w:bidi="fa-IR"/>
        </w:rPr>
        <w:t>لذا شرط سرآمدی برای ورود به فرآیند جشنواره انتخاب دانشجوی نمونه برای این دوره در نظر گرفته نمی شود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( </w:t>
      </w:r>
      <w:r w:rsidRPr="00A35978">
        <w:rPr>
          <w:rFonts w:cs="B Nazanin" w:hint="cs"/>
          <w:b/>
          <w:bCs/>
          <w:sz w:val="32"/>
          <w:szCs w:val="32"/>
          <w:rtl/>
          <w:lang w:bidi="fa-IR"/>
        </w:rPr>
        <w:t>لازم به ذکر است این شرط از دوره‌ی بعدی جشنواره اجرا می‌شود</w:t>
      </w:r>
      <w:r>
        <w:rPr>
          <w:rFonts w:cs="B Nazanin" w:hint="cs"/>
          <w:b/>
          <w:bCs/>
          <w:sz w:val="32"/>
          <w:szCs w:val="32"/>
          <w:rtl/>
          <w:lang w:bidi="fa-IR"/>
        </w:rPr>
        <w:t>)</w:t>
      </w:r>
      <w:r w:rsidRPr="00A35978">
        <w:rPr>
          <w:rFonts w:cs="B Nazanin" w:hint="cs"/>
          <w:b/>
          <w:bCs/>
          <w:sz w:val="32"/>
          <w:szCs w:val="32"/>
          <w:rtl/>
          <w:lang w:bidi="fa-IR"/>
        </w:rPr>
        <w:t>.</w:t>
      </w:r>
    </w:p>
    <w:p w14:paraId="14D36071" w14:textId="77777777" w:rsidR="00E7737F" w:rsidRDefault="00E7737F" w:rsidP="006E07C7">
      <w:pPr>
        <w:pStyle w:val="NormalWeb"/>
        <w:numPr>
          <w:ilvl w:val="0"/>
          <w:numId w:val="1"/>
        </w:numPr>
        <w:bidi/>
        <w:spacing w:line="276" w:lineRule="auto"/>
        <w:rPr>
          <w:rFonts w:cs="B Nazanin"/>
          <w:b/>
          <w:bCs/>
          <w:sz w:val="32"/>
          <w:szCs w:val="32"/>
        </w:rPr>
      </w:pPr>
      <w:r w:rsidRPr="005E11C6">
        <w:rPr>
          <w:rFonts w:cs="B Nazanin" w:hint="cs"/>
          <w:b/>
          <w:bCs/>
          <w:sz w:val="32"/>
          <w:szCs w:val="32"/>
          <w:rtl/>
        </w:rPr>
        <w:t xml:space="preserve">دانشجویانی که </w:t>
      </w:r>
      <w:r w:rsidRPr="005E11C6">
        <w:rPr>
          <w:rFonts w:cs="B Nazanin"/>
          <w:b/>
          <w:bCs/>
          <w:sz w:val="32"/>
          <w:szCs w:val="32"/>
          <w:rtl/>
        </w:rPr>
        <w:t>دوره قبلی را در حد فاصل فراخوان جشنواره سال گذشته و امسال به اتمام رسانیده و فارغ التحصیل شده</w:t>
      </w:r>
      <w:r w:rsidRPr="005E11C6">
        <w:rPr>
          <w:rFonts w:cs="B Nazanin" w:hint="cs"/>
          <w:b/>
          <w:bCs/>
          <w:sz w:val="32"/>
          <w:szCs w:val="32"/>
          <w:rtl/>
        </w:rPr>
        <w:t>‌ان</w:t>
      </w:r>
      <w:r w:rsidRPr="005E11C6">
        <w:rPr>
          <w:rFonts w:cs="B Nazanin"/>
          <w:b/>
          <w:bCs/>
          <w:sz w:val="32"/>
          <w:szCs w:val="32"/>
          <w:rtl/>
        </w:rPr>
        <w:t>د می توان</w:t>
      </w:r>
      <w:r w:rsidRPr="005E11C6">
        <w:rPr>
          <w:rFonts w:cs="B Nazanin" w:hint="cs"/>
          <w:b/>
          <w:bCs/>
          <w:sz w:val="32"/>
          <w:szCs w:val="32"/>
          <w:rtl/>
        </w:rPr>
        <w:t>ن</w:t>
      </w:r>
      <w:r w:rsidRPr="005E11C6">
        <w:rPr>
          <w:rFonts w:cs="B Nazanin"/>
          <w:b/>
          <w:bCs/>
          <w:sz w:val="32"/>
          <w:szCs w:val="32"/>
          <w:rtl/>
        </w:rPr>
        <w:t xml:space="preserve">د در </w:t>
      </w:r>
      <w:r w:rsidRPr="005E11C6">
        <w:rPr>
          <w:rFonts w:cs="B Nazanin" w:hint="cs"/>
          <w:b/>
          <w:bCs/>
          <w:sz w:val="32"/>
          <w:szCs w:val="32"/>
          <w:rtl/>
        </w:rPr>
        <w:t>این</w:t>
      </w:r>
      <w:r w:rsidRPr="005E11C6">
        <w:rPr>
          <w:rFonts w:cs="B Nazanin"/>
          <w:b/>
          <w:bCs/>
          <w:sz w:val="32"/>
          <w:szCs w:val="32"/>
          <w:rtl/>
        </w:rPr>
        <w:t xml:space="preserve"> فراخوان </w:t>
      </w:r>
      <w:r w:rsidR="00FC6A78">
        <w:rPr>
          <w:rFonts w:cs="B Nazanin" w:hint="cs"/>
          <w:b/>
          <w:bCs/>
          <w:sz w:val="32"/>
          <w:szCs w:val="32"/>
          <w:rtl/>
        </w:rPr>
        <w:t>برای</w:t>
      </w:r>
      <w:r w:rsidRPr="005E11C6">
        <w:rPr>
          <w:rFonts w:cs="B Nazanin"/>
          <w:b/>
          <w:bCs/>
          <w:sz w:val="32"/>
          <w:szCs w:val="32"/>
          <w:rtl/>
        </w:rPr>
        <w:t xml:space="preserve"> مقطع قبلی خود شرکت کن</w:t>
      </w:r>
      <w:r w:rsidRPr="005E11C6">
        <w:rPr>
          <w:rFonts w:cs="B Nazanin" w:hint="cs"/>
          <w:b/>
          <w:bCs/>
          <w:sz w:val="32"/>
          <w:szCs w:val="32"/>
          <w:rtl/>
        </w:rPr>
        <w:t>ن</w:t>
      </w:r>
      <w:r w:rsidRPr="005E11C6">
        <w:rPr>
          <w:rFonts w:cs="B Nazanin"/>
          <w:b/>
          <w:bCs/>
          <w:sz w:val="32"/>
          <w:szCs w:val="32"/>
          <w:rtl/>
        </w:rPr>
        <w:t xml:space="preserve">د فقط توجه </w:t>
      </w:r>
      <w:r w:rsidRPr="005E11C6">
        <w:rPr>
          <w:rFonts w:cs="B Nazanin" w:hint="cs"/>
          <w:b/>
          <w:bCs/>
          <w:sz w:val="32"/>
          <w:szCs w:val="32"/>
          <w:rtl/>
        </w:rPr>
        <w:t>داشته باشند</w:t>
      </w:r>
      <w:r w:rsidRPr="005E11C6">
        <w:rPr>
          <w:rFonts w:cs="B Nazanin"/>
          <w:b/>
          <w:bCs/>
          <w:sz w:val="32"/>
          <w:szCs w:val="32"/>
          <w:rtl/>
        </w:rPr>
        <w:t xml:space="preserve"> کلیه </w:t>
      </w:r>
      <w:r w:rsidR="006E07C7">
        <w:rPr>
          <w:rFonts w:cs="B Nazanin" w:hint="cs"/>
          <w:b/>
          <w:bCs/>
          <w:sz w:val="32"/>
          <w:szCs w:val="32"/>
          <w:rtl/>
        </w:rPr>
        <w:t xml:space="preserve">فعالیت‌ها و </w:t>
      </w:r>
      <w:r w:rsidRPr="005E11C6">
        <w:rPr>
          <w:rFonts w:cs="B Nazanin"/>
          <w:b/>
          <w:bCs/>
          <w:sz w:val="32"/>
          <w:szCs w:val="32"/>
          <w:rtl/>
        </w:rPr>
        <w:t xml:space="preserve">مستندات </w:t>
      </w:r>
      <w:r w:rsidRPr="005E11C6">
        <w:rPr>
          <w:rFonts w:cs="B Nazanin" w:hint="cs"/>
          <w:b/>
          <w:bCs/>
          <w:sz w:val="32"/>
          <w:szCs w:val="32"/>
          <w:rtl/>
        </w:rPr>
        <w:t xml:space="preserve">ارائه شده </w:t>
      </w:r>
      <w:r w:rsidRPr="005E11C6">
        <w:rPr>
          <w:rFonts w:cs="B Nazanin"/>
          <w:b/>
          <w:bCs/>
          <w:sz w:val="32"/>
          <w:szCs w:val="32"/>
          <w:rtl/>
        </w:rPr>
        <w:t xml:space="preserve">باید مربوط به مقطع ثبت نام </w:t>
      </w:r>
      <w:r w:rsidRPr="005E11C6">
        <w:rPr>
          <w:rFonts w:cs="B Nazanin" w:hint="cs"/>
          <w:b/>
          <w:bCs/>
          <w:sz w:val="32"/>
          <w:szCs w:val="32"/>
          <w:rtl/>
        </w:rPr>
        <w:t>(یعنی</w:t>
      </w:r>
      <w:r w:rsidRPr="005E11C6">
        <w:rPr>
          <w:rFonts w:cs="B Nazanin"/>
          <w:b/>
          <w:bCs/>
          <w:sz w:val="32"/>
          <w:szCs w:val="32"/>
          <w:rtl/>
        </w:rPr>
        <w:t xml:space="preserve"> همان مقطع قبلی </w:t>
      </w:r>
      <w:r w:rsidRPr="005E11C6">
        <w:rPr>
          <w:rFonts w:cs="B Nazanin" w:hint="cs"/>
          <w:b/>
          <w:bCs/>
          <w:sz w:val="32"/>
          <w:szCs w:val="32"/>
          <w:rtl/>
        </w:rPr>
        <w:t>)</w:t>
      </w:r>
      <w:r w:rsidRPr="005E11C6">
        <w:rPr>
          <w:rFonts w:cs="B Nazanin"/>
          <w:b/>
          <w:bCs/>
          <w:sz w:val="32"/>
          <w:szCs w:val="32"/>
          <w:rtl/>
        </w:rPr>
        <w:t xml:space="preserve"> باشد</w:t>
      </w:r>
      <w:r w:rsidRPr="005E11C6">
        <w:rPr>
          <w:rFonts w:cs="B Nazanin"/>
          <w:b/>
          <w:bCs/>
          <w:sz w:val="32"/>
          <w:szCs w:val="32"/>
        </w:rPr>
        <w:t>.</w:t>
      </w:r>
    </w:p>
    <w:p w14:paraId="14D36072" w14:textId="77777777" w:rsidR="00A35978" w:rsidRPr="00A35978" w:rsidRDefault="00A35978" w:rsidP="00A35978">
      <w:pPr>
        <w:pStyle w:val="NormalWeb"/>
        <w:numPr>
          <w:ilvl w:val="0"/>
          <w:numId w:val="1"/>
        </w:numPr>
        <w:bidi/>
        <w:rPr>
          <w:rFonts w:cs="B Nazanin"/>
          <w:b/>
          <w:bCs/>
          <w:sz w:val="32"/>
          <w:szCs w:val="32"/>
        </w:rPr>
      </w:pPr>
      <w:r w:rsidRPr="00A35978">
        <w:rPr>
          <w:rFonts w:cs="B Nazanin"/>
          <w:b/>
          <w:bCs/>
          <w:sz w:val="32"/>
          <w:szCs w:val="32"/>
          <w:rtl/>
        </w:rPr>
        <w:t xml:space="preserve">متقاضیان می‌توانند از </w:t>
      </w:r>
      <w:r w:rsidRPr="00A35978">
        <w:rPr>
          <w:rFonts w:cs="B Nazanin" w:hint="cs"/>
          <w:b/>
          <w:bCs/>
          <w:sz w:val="32"/>
          <w:szCs w:val="32"/>
          <w:rtl/>
        </w:rPr>
        <w:t>18</w:t>
      </w:r>
      <w:r w:rsidRPr="00A35978">
        <w:rPr>
          <w:rFonts w:cs="B Nazanin"/>
          <w:b/>
          <w:bCs/>
          <w:sz w:val="32"/>
          <w:szCs w:val="32"/>
          <w:rtl/>
        </w:rPr>
        <w:t xml:space="preserve"> </w:t>
      </w:r>
      <w:r w:rsidRPr="00A35978">
        <w:rPr>
          <w:rFonts w:cs="B Nazanin" w:hint="cs"/>
          <w:b/>
          <w:bCs/>
          <w:sz w:val="32"/>
          <w:szCs w:val="32"/>
          <w:rtl/>
        </w:rPr>
        <w:t>آذر لغایت اول دی‌ماه</w:t>
      </w:r>
      <w:r w:rsidRPr="00A35978">
        <w:rPr>
          <w:rFonts w:hint="cs"/>
          <w:b/>
          <w:bCs/>
          <w:sz w:val="32"/>
          <w:szCs w:val="32"/>
          <w:rtl/>
        </w:rPr>
        <w:t> </w:t>
      </w:r>
      <w:r w:rsidRPr="00A35978">
        <w:rPr>
          <w:rFonts w:cs="B Nazanin"/>
          <w:b/>
          <w:bCs/>
          <w:sz w:val="32"/>
          <w:szCs w:val="32"/>
          <w:rtl/>
        </w:rPr>
        <w:t xml:space="preserve"> </w:t>
      </w:r>
      <w:r w:rsidRPr="00A35978">
        <w:rPr>
          <w:rFonts w:cs="B Nazanin" w:hint="cs"/>
          <w:b/>
          <w:bCs/>
          <w:sz w:val="32"/>
          <w:szCs w:val="32"/>
          <w:rtl/>
        </w:rPr>
        <w:t>به</w:t>
      </w:r>
      <w:r w:rsidRPr="00A35978">
        <w:rPr>
          <w:rFonts w:cs="B Nazanin"/>
          <w:b/>
          <w:bCs/>
          <w:sz w:val="32"/>
          <w:szCs w:val="32"/>
          <w:rtl/>
        </w:rPr>
        <w:t xml:space="preserve"> </w:t>
      </w:r>
      <w:r w:rsidRPr="00A35978">
        <w:rPr>
          <w:rFonts w:cs="B Nazanin" w:hint="cs"/>
          <w:b/>
          <w:bCs/>
          <w:sz w:val="32"/>
          <w:szCs w:val="32"/>
          <w:rtl/>
        </w:rPr>
        <w:t>سامانه</w:t>
      </w:r>
      <w:r w:rsidRPr="00A35978">
        <w:rPr>
          <w:rFonts w:cs="B Nazanin"/>
          <w:b/>
          <w:bCs/>
          <w:sz w:val="32"/>
          <w:szCs w:val="32"/>
        </w:rPr>
        <w:t xml:space="preserve">  </w:t>
      </w:r>
      <w:hyperlink r:id="rId5" w:history="1">
        <w:r w:rsidRPr="00A35978">
          <w:rPr>
            <w:rStyle w:val="Hyperlink"/>
            <w:rFonts w:cs="B Nazanin"/>
            <w:b/>
            <w:bCs/>
            <w:sz w:val="32"/>
            <w:szCs w:val="32"/>
            <w:bdr w:val="none" w:sz="0" w:space="0" w:color="auto" w:frame="1"/>
          </w:rPr>
          <w:t>portal.saorg.ir</w:t>
        </w:r>
      </w:hyperlink>
      <w:r w:rsidRPr="00A35978">
        <w:rPr>
          <w:rFonts w:cs="B Nazanin"/>
          <w:b/>
          <w:bCs/>
          <w:sz w:val="32"/>
          <w:szCs w:val="32"/>
        </w:rPr>
        <w:t> </w:t>
      </w:r>
      <w:r w:rsidRPr="00A35978">
        <w:rPr>
          <w:rFonts w:cs="B Nazanin"/>
          <w:b/>
          <w:bCs/>
          <w:sz w:val="32"/>
          <w:szCs w:val="32"/>
          <w:rtl/>
        </w:rPr>
        <w:t>مراجعه و</w:t>
      </w:r>
      <w:r w:rsidRPr="00A35978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A35978">
        <w:rPr>
          <w:rFonts w:cs="B Nazanin"/>
          <w:b/>
          <w:bCs/>
          <w:sz w:val="32"/>
          <w:szCs w:val="32"/>
          <w:rtl/>
        </w:rPr>
        <w:t>ثبت‌نام الکترونیکی خود را انجام دهند</w:t>
      </w:r>
      <w:r w:rsidRPr="00A35978">
        <w:rPr>
          <w:rFonts w:cs="B Nazanin"/>
          <w:b/>
          <w:bCs/>
          <w:sz w:val="32"/>
          <w:szCs w:val="32"/>
        </w:rPr>
        <w:t>.</w:t>
      </w:r>
    </w:p>
    <w:p w14:paraId="14D36073" w14:textId="77777777" w:rsidR="00A35978" w:rsidRPr="005E11C6" w:rsidRDefault="00A35978" w:rsidP="00A35978">
      <w:pPr>
        <w:pStyle w:val="NormalWeb"/>
        <w:bidi/>
        <w:spacing w:line="276" w:lineRule="auto"/>
        <w:ind w:left="720"/>
        <w:jc w:val="both"/>
        <w:rPr>
          <w:rFonts w:cs="B Nazanin"/>
          <w:b/>
          <w:bCs/>
          <w:sz w:val="32"/>
          <w:szCs w:val="32"/>
        </w:rPr>
      </w:pPr>
    </w:p>
    <w:p w14:paraId="14D36074" w14:textId="77777777" w:rsidR="00E7737F" w:rsidRDefault="00E7737F" w:rsidP="00230129">
      <w:pPr>
        <w:pStyle w:val="NormalWeb"/>
        <w:bidi/>
        <w:spacing w:line="276" w:lineRule="auto"/>
        <w:jc w:val="right"/>
        <w:rPr>
          <w:rFonts w:cs="B Titr"/>
          <w:sz w:val="28"/>
          <w:szCs w:val="28"/>
          <w:rtl/>
        </w:rPr>
      </w:pPr>
      <w:r w:rsidRPr="00E7737F">
        <w:rPr>
          <w:rFonts w:cs="B Titr" w:hint="cs"/>
          <w:sz w:val="28"/>
          <w:szCs w:val="28"/>
          <w:rtl/>
        </w:rPr>
        <w:t xml:space="preserve">معاونت </w:t>
      </w:r>
      <w:r w:rsidR="00230129">
        <w:rPr>
          <w:rFonts w:cs="B Titr" w:hint="cs"/>
          <w:sz w:val="28"/>
          <w:szCs w:val="28"/>
          <w:rtl/>
        </w:rPr>
        <w:t>اموردانشجومعلمان</w:t>
      </w:r>
      <w:bookmarkStart w:id="0" w:name="_GoBack"/>
      <w:bookmarkEnd w:id="0"/>
    </w:p>
    <w:sectPr w:rsidR="00E7737F" w:rsidSect="00E7737F">
      <w:pgSz w:w="15840" w:h="12240" w:orient="landscape"/>
      <w:pgMar w:top="1440" w:right="1440" w:bottom="1440" w:left="1440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567B"/>
    <w:multiLevelType w:val="hybridMultilevel"/>
    <w:tmpl w:val="1B80466A"/>
    <w:lvl w:ilvl="0" w:tplc="6FDE1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C4"/>
    <w:rsid w:val="000352DB"/>
    <w:rsid w:val="00066A38"/>
    <w:rsid w:val="00112735"/>
    <w:rsid w:val="00230129"/>
    <w:rsid w:val="004F5872"/>
    <w:rsid w:val="00631C1F"/>
    <w:rsid w:val="006321C4"/>
    <w:rsid w:val="00674BE6"/>
    <w:rsid w:val="006E07C7"/>
    <w:rsid w:val="00894CD3"/>
    <w:rsid w:val="00A14BD1"/>
    <w:rsid w:val="00A35978"/>
    <w:rsid w:val="00DD1940"/>
    <w:rsid w:val="00E04008"/>
    <w:rsid w:val="00E7737F"/>
    <w:rsid w:val="00FC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606D"/>
  <w15:docId w15:val="{AFA352A3-9158-48A7-B9D6-CDECEB46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7737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mooneh.saorg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amozshi3</dc:creator>
  <cp:keywords/>
  <dc:description/>
  <cp:lastModifiedBy>ali moein</cp:lastModifiedBy>
  <cp:revision>4</cp:revision>
  <dcterms:created xsi:type="dcterms:W3CDTF">2024-12-09T09:10:00Z</dcterms:created>
  <dcterms:modified xsi:type="dcterms:W3CDTF">2024-12-09T09:16:00Z</dcterms:modified>
</cp:coreProperties>
</file>